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A6" w:rsidRPr="001B611A" w:rsidRDefault="009465A6" w:rsidP="001C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1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5B2CEE" w:rsidRPr="001B611A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9465A6" w:rsidRPr="001B611A" w:rsidRDefault="005B2CEE" w:rsidP="001C4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заседани</w:t>
      </w:r>
      <w:r w:rsidR="001C5411" w:rsidRPr="001B611A">
        <w:rPr>
          <w:rFonts w:ascii="Times New Roman" w:hAnsi="Times New Roman" w:cs="Times New Roman"/>
          <w:sz w:val="24"/>
          <w:szCs w:val="24"/>
        </w:rPr>
        <w:t>я</w:t>
      </w:r>
      <w:r w:rsidRPr="001B611A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D835D8" w:rsidRPr="001B611A">
        <w:rPr>
          <w:rFonts w:ascii="Times New Roman" w:hAnsi="Times New Roman" w:cs="Times New Roman"/>
          <w:sz w:val="24"/>
          <w:szCs w:val="24"/>
        </w:rPr>
        <w:t>признанию</w:t>
      </w:r>
      <w:r w:rsidRPr="001B611A">
        <w:rPr>
          <w:rFonts w:ascii="Times New Roman" w:hAnsi="Times New Roman" w:cs="Times New Roman"/>
          <w:sz w:val="24"/>
          <w:szCs w:val="24"/>
        </w:rPr>
        <w:t xml:space="preserve"> претендентов участниками аукцион</w:t>
      </w:r>
      <w:r w:rsidR="001B611A">
        <w:rPr>
          <w:rFonts w:ascii="Times New Roman" w:hAnsi="Times New Roman" w:cs="Times New Roman"/>
          <w:sz w:val="24"/>
          <w:szCs w:val="24"/>
        </w:rPr>
        <w:t xml:space="preserve">а на право заключения договора </w:t>
      </w:r>
      <w:r w:rsidRPr="001B611A">
        <w:rPr>
          <w:rFonts w:ascii="Times New Roman" w:hAnsi="Times New Roman" w:cs="Times New Roman"/>
          <w:sz w:val="24"/>
          <w:szCs w:val="24"/>
        </w:rPr>
        <w:t>купли-продажи п</w:t>
      </w:r>
      <w:r w:rsidR="00A47D9F" w:rsidRPr="001B611A">
        <w:rPr>
          <w:rFonts w:ascii="Times New Roman" w:hAnsi="Times New Roman" w:cs="Times New Roman"/>
          <w:sz w:val="24"/>
          <w:szCs w:val="24"/>
        </w:rPr>
        <w:t>о и</w:t>
      </w:r>
      <w:r w:rsidR="009465A6" w:rsidRPr="001B611A">
        <w:rPr>
          <w:rFonts w:ascii="Times New Roman" w:hAnsi="Times New Roman" w:cs="Times New Roman"/>
          <w:sz w:val="24"/>
          <w:szCs w:val="24"/>
        </w:rPr>
        <w:t>звещению №</w:t>
      </w:r>
      <w:r w:rsidR="001A2509">
        <w:rPr>
          <w:rFonts w:ascii="Times New Roman" w:hAnsi="Times New Roman" w:cs="Times New Roman"/>
          <w:sz w:val="24"/>
          <w:szCs w:val="24"/>
        </w:rPr>
        <w:t xml:space="preserve"> 22000157580000000076/5530480</w:t>
      </w:r>
      <w:r w:rsidR="001C5411" w:rsidRPr="001B611A">
        <w:rPr>
          <w:rFonts w:ascii="Times New Roman" w:hAnsi="Times New Roman" w:cs="Times New Roman"/>
          <w:sz w:val="24"/>
          <w:szCs w:val="24"/>
        </w:rPr>
        <w:t xml:space="preserve"> </w:t>
      </w:r>
      <w:r w:rsidR="00A47D9F" w:rsidRPr="001B6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7B" w:rsidRPr="001B611A" w:rsidRDefault="004D1C7B" w:rsidP="001C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5A6" w:rsidRPr="001B611A" w:rsidRDefault="009465A6" w:rsidP="001C4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с. Гагино                                                                       </w:t>
      </w:r>
      <w:r w:rsidR="00A955F6" w:rsidRPr="001B61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A25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5F6" w:rsidRPr="001B61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</w:t>
      </w:r>
      <w:r w:rsidR="001A2509">
        <w:rPr>
          <w:rFonts w:ascii="Times New Roman" w:hAnsi="Times New Roman" w:cs="Times New Roman"/>
          <w:sz w:val="24"/>
          <w:szCs w:val="24"/>
        </w:rPr>
        <w:t>20</w:t>
      </w:r>
      <w:r w:rsidR="00E670C2">
        <w:rPr>
          <w:rFonts w:ascii="Times New Roman" w:hAnsi="Times New Roman" w:cs="Times New Roman"/>
          <w:sz w:val="24"/>
          <w:szCs w:val="24"/>
        </w:rPr>
        <w:t xml:space="preserve"> мая </w:t>
      </w:r>
      <w:r w:rsidR="00BB50A7" w:rsidRPr="001B611A">
        <w:rPr>
          <w:rFonts w:ascii="Times New Roman" w:hAnsi="Times New Roman" w:cs="Times New Roman"/>
          <w:sz w:val="24"/>
          <w:szCs w:val="24"/>
        </w:rPr>
        <w:t>202</w:t>
      </w:r>
      <w:r w:rsidR="00E670C2">
        <w:rPr>
          <w:rFonts w:ascii="Times New Roman" w:hAnsi="Times New Roman" w:cs="Times New Roman"/>
          <w:sz w:val="24"/>
          <w:szCs w:val="24"/>
        </w:rPr>
        <w:t>6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65A6" w:rsidRPr="001B611A" w:rsidRDefault="009465A6" w:rsidP="001C4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5A6" w:rsidRPr="001B611A" w:rsidRDefault="009465A6" w:rsidP="001C4230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B611A">
        <w:rPr>
          <w:rFonts w:ascii="Times New Roman" w:hAnsi="Times New Roman"/>
          <w:sz w:val="24"/>
          <w:szCs w:val="24"/>
        </w:rPr>
        <w:t>Аукционная комиссия в составе:</w:t>
      </w:r>
    </w:p>
    <w:p w:rsidR="005B2CEE" w:rsidRPr="001B611A" w:rsidRDefault="005B2CEE" w:rsidP="00D835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Волкова Елена Евгеньевна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- заместитель главы администрации - начальник отдела экономики и прогнозирования администрации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председатель комиссии.</w:t>
      </w:r>
    </w:p>
    <w:p w:rsidR="009465A6" w:rsidRPr="001B611A" w:rsidRDefault="009465A6" w:rsidP="001C42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  <w:t>Члены комиссии:</w:t>
      </w:r>
    </w:p>
    <w:p w:rsidR="00A47D9F" w:rsidRPr="001B611A" w:rsidRDefault="00A47D9F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Семиков Александр Иванович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– начальник отдела капитального строительства, архитектуры и ЖКХ администрации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заместитель председателя;</w:t>
      </w:r>
    </w:p>
    <w:p w:rsidR="007479AE" w:rsidRPr="001B611A" w:rsidRDefault="007479AE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Лямина Ольга Алексеевна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 w:rsidR="00341104" w:rsidRPr="001B611A">
        <w:rPr>
          <w:rFonts w:ascii="Times New Roman" w:hAnsi="Times New Roman" w:cs="Times New Roman"/>
          <w:sz w:val="24"/>
          <w:szCs w:val="24"/>
        </w:rPr>
        <w:t>отдела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администрации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секретарь комиссии;</w:t>
      </w:r>
    </w:p>
    <w:p w:rsidR="00A47D9F" w:rsidRPr="001B611A" w:rsidRDefault="00A47D9F" w:rsidP="007479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Куликова Татьяна Владимировна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начальник финансового управления администрации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;</w:t>
      </w:r>
    </w:p>
    <w:p w:rsidR="00A47D9F" w:rsidRPr="001B611A" w:rsidRDefault="00A47D9F" w:rsidP="007479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Шальцин Дмитрий Сергеевич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– заместитель начальника организационно-правового управления а</w:t>
      </w:r>
      <w:r w:rsidRPr="001B611A">
        <w:rPr>
          <w:rFonts w:ascii="Times New Roman" w:hAnsi="Times New Roman" w:cs="Times New Roman"/>
          <w:sz w:val="24"/>
          <w:szCs w:val="24"/>
        </w:rPr>
        <w:t>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7D9F" w:rsidRPr="001B611A" w:rsidRDefault="00A47D9F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Дикушников Алексей Александрович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– ведущий консультант о</w:t>
      </w:r>
      <w:r w:rsidRPr="001B611A">
        <w:rPr>
          <w:rFonts w:ascii="Times New Roman" w:hAnsi="Times New Roman" w:cs="Times New Roman"/>
          <w:sz w:val="24"/>
          <w:szCs w:val="24"/>
        </w:rPr>
        <w:t>тдела капитального строительства, архитектуры и ЖКХ администрации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;</w:t>
      </w:r>
    </w:p>
    <w:p w:rsidR="00A47D9F" w:rsidRPr="001B611A" w:rsidRDefault="00A47D9F" w:rsidP="007479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="00341104" w:rsidRPr="001B611A">
        <w:rPr>
          <w:rFonts w:ascii="Times New Roman" w:hAnsi="Times New Roman" w:cs="Times New Roman"/>
          <w:b/>
          <w:sz w:val="24"/>
          <w:szCs w:val="24"/>
        </w:rPr>
        <w:t xml:space="preserve">Клюжева Алена Александровна </w:t>
      </w:r>
      <w:r w:rsidRPr="001B611A">
        <w:rPr>
          <w:rFonts w:ascii="Times New Roman" w:hAnsi="Times New Roman" w:cs="Times New Roman"/>
          <w:sz w:val="24"/>
          <w:szCs w:val="24"/>
        </w:rPr>
        <w:t xml:space="preserve">– </w:t>
      </w:r>
      <w:r w:rsidR="00341104" w:rsidRPr="001B611A">
        <w:rPr>
          <w:rFonts w:ascii="Times New Roman" w:hAnsi="Times New Roman" w:cs="Times New Roman"/>
          <w:sz w:val="24"/>
          <w:szCs w:val="24"/>
        </w:rPr>
        <w:t>консультант отдела по у</w:t>
      </w:r>
      <w:r w:rsidRPr="001B611A">
        <w:rPr>
          <w:rFonts w:ascii="Times New Roman" w:hAnsi="Times New Roman" w:cs="Times New Roman"/>
          <w:sz w:val="24"/>
          <w:szCs w:val="24"/>
        </w:rPr>
        <w:t>правлению муниципальным имуществом администрации</w:t>
      </w:r>
      <w:r w:rsidR="002C08F3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</w:p>
    <w:p w:rsidR="00C05194" w:rsidRPr="001B611A" w:rsidRDefault="00C05194" w:rsidP="00C05194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2509" w:rsidRDefault="00C05194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</w:r>
      <w:r w:rsidR="00DB07E2" w:rsidRPr="001B611A">
        <w:rPr>
          <w:rFonts w:ascii="Times New Roman" w:hAnsi="Times New Roman" w:cs="Times New Roman"/>
          <w:sz w:val="24"/>
          <w:szCs w:val="24"/>
        </w:rPr>
        <w:t>п</w:t>
      </w:r>
      <w:r w:rsidR="00586C53" w:rsidRPr="001B611A">
        <w:rPr>
          <w:rFonts w:ascii="Times New Roman" w:hAnsi="Times New Roman" w:cs="Times New Roman"/>
          <w:sz w:val="24"/>
          <w:szCs w:val="24"/>
        </w:rPr>
        <w:t>ровела</w:t>
      </w:r>
      <w:r w:rsidR="00DB3A86" w:rsidRPr="001B611A">
        <w:rPr>
          <w:rFonts w:ascii="Times New Roman" w:hAnsi="Times New Roman" w:cs="Times New Roman"/>
          <w:sz w:val="24"/>
          <w:szCs w:val="24"/>
        </w:rPr>
        <w:t xml:space="preserve"> заседание комиссии по </w:t>
      </w:r>
      <w:r w:rsidR="00C93861" w:rsidRPr="001B611A">
        <w:rPr>
          <w:rFonts w:ascii="Times New Roman" w:hAnsi="Times New Roman" w:cs="Times New Roman"/>
          <w:sz w:val="24"/>
          <w:szCs w:val="24"/>
        </w:rPr>
        <w:t>признанию п</w:t>
      </w:r>
      <w:r w:rsidR="00DB3A86" w:rsidRPr="001B611A">
        <w:rPr>
          <w:rFonts w:ascii="Times New Roman" w:hAnsi="Times New Roman" w:cs="Times New Roman"/>
          <w:sz w:val="24"/>
          <w:szCs w:val="24"/>
        </w:rPr>
        <w:t>ретендентов участниками аукцион</w:t>
      </w:r>
      <w:r w:rsidR="002E60C8" w:rsidRPr="001B611A">
        <w:rPr>
          <w:rFonts w:ascii="Times New Roman" w:hAnsi="Times New Roman" w:cs="Times New Roman"/>
          <w:sz w:val="24"/>
          <w:szCs w:val="24"/>
        </w:rPr>
        <w:t xml:space="preserve">а на право заключения договора </w:t>
      </w:r>
      <w:r w:rsidR="004D1C7B" w:rsidRPr="001B611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1A2509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1A2509" w:rsidRPr="001A2509" w:rsidRDefault="001A2509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10" w:type="dxa"/>
        <w:jc w:val="center"/>
        <w:tblInd w:w="-2265" w:type="dxa"/>
        <w:tblLook w:val="04A0"/>
      </w:tblPr>
      <w:tblGrid>
        <w:gridCol w:w="4676"/>
        <w:gridCol w:w="2105"/>
        <w:gridCol w:w="2217"/>
        <w:gridCol w:w="1212"/>
      </w:tblGrid>
      <w:tr w:rsidR="001A2509" w:rsidRPr="001A2509" w:rsidTr="001A2509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</w:tr>
      <w:tr w:rsidR="001A2509" w:rsidRPr="001A2509" w:rsidTr="001A2509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- Нежилое здание, год ввода в эксплуатацию 1987</w:t>
            </w:r>
          </w:p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1A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Земельный участок из земель населенных пунктов, вид разрешенного использования: магазины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Нижегородская область, Гагинский район, с. </w:t>
            </w:r>
            <w:proofErr w:type="gramStart"/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Юрьево</w:t>
            </w:r>
            <w:proofErr w:type="gramEnd"/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ул. Ленина, д. 9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52:49:0100006:533</w:t>
            </w: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52:49:0100006:1091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</w:tbl>
    <w:p w:rsidR="001A2509" w:rsidRPr="001A2509" w:rsidRDefault="001A2509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2509" w:rsidRPr="001A2509" w:rsidRDefault="001A2509" w:rsidP="001A25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509">
        <w:rPr>
          <w:rFonts w:ascii="Times New Roman" w:hAnsi="Times New Roman" w:cs="Times New Roman"/>
          <w:sz w:val="24"/>
          <w:szCs w:val="24"/>
        </w:rPr>
        <w:t>До окончания указанного в извещении о проведении аукциона срока подачи заявок на участие в аукционе (до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A2509">
        <w:rPr>
          <w:rFonts w:ascii="Times New Roman" w:hAnsi="Times New Roman" w:cs="Times New Roman"/>
          <w:sz w:val="24"/>
          <w:szCs w:val="24"/>
        </w:rPr>
        <w:t>.00 ч.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2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05.2026 г.</w:t>
      </w:r>
      <w:r w:rsidRPr="001A2509">
        <w:rPr>
          <w:rFonts w:ascii="Times New Roman" w:hAnsi="Times New Roman" w:cs="Times New Roman"/>
          <w:sz w:val="24"/>
          <w:szCs w:val="24"/>
        </w:rPr>
        <w:t>)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2509"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2509">
        <w:rPr>
          <w:rFonts w:ascii="Times New Roman" w:hAnsi="Times New Roman" w:cs="Times New Roman"/>
          <w:sz w:val="24"/>
          <w:szCs w:val="24"/>
        </w:rPr>
        <w:t xml:space="preserve"> 1 заяв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1A2509">
        <w:rPr>
          <w:rFonts w:ascii="Times New Roman" w:hAnsi="Times New Roman" w:cs="Times New Roman"/>
          <w:sz w:val="24"/>
          <w:szCs w:val="24"/>
        </w:rPr>
        <w:t>:</w:t>
      </w:r>
    </w:p>
    <w:p w:rsidR="001A2509" w:rsidRPr="001A2509" w:rsidRDefault="001A2509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60"/>
        <w:gridCol w:w="4621"/>
        <w:gridCol w:w="5240"/>
      </w:tblGrid>
      <w:tr w:rsidR="001A2509" w:rsidRPr="001A2509" w:rsidTr="001A250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(для юридического лица), Ф. И. О. (для физического лица) </w:t>
            </w:r>
          </w:p>
        </w:tc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предоставленных документов</w:t>
            </w:r>
          </w:p>
        </w:tc>
      </w:tr>
      <w:tr w:rsidR="001A2509" w:rsidRPr="001A2509" w:rsidTr="001A250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ACE" w:rsidRPr="001A2509" w:rsidRDefault="001A2509" w:rsidP="00B1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 Иван Николаевич (д</w:t>
            </w: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 xml:space="preserve">оверенное лицо </w:t>
            </w:r>
            <w:r w:rsidR="00C7683E">
              <w:rPr>
                <w:rFonts w:ascii="Times New Roman" w:hAnsi="Times New Roman" w:cs="Times New Roman"/>
                <w:sz w:val="24"/>
                <w:szCs w:val="24"/>
              </w:rPr>
              <w:t>ООО ПКО «АБК» в лице представителя Табулова Азамата Руслановича (на основании доверенност</w:t>
            </w:r>
            <w:r w:rsidR="008B659B">
              <w:rPr>
                <w:rFonts w:ascii="Times New Roman" w:hAnsi="Times New Roman" w:cs="Times New Roman"/>
                <w:sz w:val="24"/>
                <w:szCs w:val="24"/>
              </w:rPr>
              <w:t>и от 13.05.2026 г., зарегистрирована в реестре № 52/190-н/52-2026-1-459)</w:t>
            </w:r>
            <w:proofErr w:type="gramEnd"/>
          </w:p>
        </w:tc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509" w:rsidRPr="001A2509" w:rsidRDefault="001A2509" w:rsidP="00ED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Заявка, па</w:t>
            </w:r>
            <w:r w:rsidR="00B14ACE">
              <w:rPr>
                <w:rFonts w:ascii="Times New Roman" w:hAnsi="Times New Roman" w:cs="Times New Roman"/>
                <w:sz w:val="24"/>
                <w:szCs w:val="24"/>
              </w:rPr>
              <w:t xml:space="preserve">кет документов </w:t>
            </w:r>
            <w:proofErr w:type="gramStart"/>
            <w:r w:rsidR="00B14ACE">
              <w:rPr>
                <w:rFonts w:ascii="Times New Roman" w:hAnsi="Times New Roman" w:cs="Times New Roman"/>
                <w:sz w:val="24"/>
                <w:szCs w:val="24"/>
              </w:rPr>
              <w:t>согласно извещени</w:t>
            </w:r>
            <w:r w:rsidR="00ED67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</w:p>
        </w:tc>
      </w:tr>
    </w:tbl>
    <w:p w:rsidR="001A2509" w:rsidRDefault="001A2509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E81" w:rsidRDefault="00BF7E81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E81" w:rsidRDefault="00BF7E81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E81" w:rsidRPr="001A2509" w:rsidRDefault="00BF7E81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509" w:rsidRPr="001A2509" w:rsidRDefault="00ED67AB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A2509" w:rsidRPr="001A2509">
        <w:rPr>
          <w:rFonts w:ascii="Times New Roman" w:hAnsi="Times New Roman" w:cs="Times New Roman"/>
          <w:sz w:val="24"/>
          <w:szCs w:val="24"/>
        </w:rPr>
        <w:t>Комиссия рассмотрела представленные пакеты документов и приняла решение:</w:t>
      </w:r>
    </w:p>
    <w:p w:rsidR="001A2509" w:rsidRPr="001A2509" w:rsidRDefault="001A2509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60"/>
        <w:gridCol w:w="6745"/>
        <w:gridCol w:w="3116"/>
      </w:tblGrid>
      <w:tr w:rsidR="001A2509" w:rsidRPr="001A2509" w:rsidTr="000B29E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(для юридического лица), Ф. И. О. (для физического лица)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1A2509" w:rsidRPr="001A2509" w:rsidTr="000B29E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B14ACE" w:rsidP="004A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 Иван Николаевич (д</w:t>
            </w: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 xml:space="preserve">оверенное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ПКО «АБК» в лице представителя Табулова Азамата Руслановича (на основании доверенности от 13.05.2026 г., зарегистрирована в реестре № 52/190-н/52-2026-1-459)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0B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  <w:proofErr w:type="gramEnd"/>
            <w:r w:rsidRPr="001A2509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аукционе (</w:t>
            </w:r>
            <w:r w:rsidR="00DD55FA">
              <w:rPr>
                <w:rFonts w:ascii="Times New Roman" w:hAnsi="Times New Roman" w:cs="Times New Roman"/>
                <w:sz w:val="24"/>
                <w:szCs w:val="24"/>
              </w:rPr>
              <w:t>в заявку</w:t>
            </w:r>
            <w:r w:rsidR="00BF7E81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</w:t>
            </w:r>
            <w:r w:rsidR="00DD55FA">
              <w:rPr>
                <w:rFonts w:ascii="Times New Roman" w:hAnsi="Times New Roman" w:cs="Times New Roman"/>
                <w:sz w:val="24"/>
                <w:szCs w:val="24"/>
              </w:rPr>
              <w:t xml:space="preserve"> внесены не все данные)</w:t>
            </w:r>
          </w:p>
        </w:tc>
      </w:tr>
    </w:tbl>
    <w:p w:rsidR="001A2509" w:rsidRPr="001A2509" w:rsidRDefault="001A2509" w:rsidP="001A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AA1" w:rsidRPr="001B611A" w:rsidRDefault="004D1C7B" w:rsidP="004D1C7B">
      <w:pPr>
        <w:pStyle w:val="a6"/>
        <w:snapToGrid w:val="0"/>
        <w:rPr>
          <w:sz w:val="24"/>
          <w:szCs w:val="24"/>
        </w:rPr>
      </w:pPr>
      <w:r w:rsidRPr="001B611A">
        <w:rPr>
          <w:b/>
          <w:sz w:val="24"/>
          <w:szCs w:val="24"/>
        </w:rPr>
        <w:t>Аук</w:t>
      </w:r>
      <w:r w:rsidR="00DE6AA1" w:rsidRPr="001B611A">
        <w:rPr>
          <w:b/>
          <w:sz w:val="24"/>
          <w:szCs w:val="24"/>
        </w:rPr>
        <w:t>ционная комиссия решила</w:t>
      </w:r>
      <w:r w:rsidR="00DE6AA1" w:rsidRPr="001B611A">
        <w:rPr>
          <w:sz w:val="24"/>
          <w:szCs w:val="24"/>
        </w:rPr>
        <w:t>:</w:t>
      </w:r>
    </w:p>
    <w:p w:rsidR="0036107C" w:rsidRPr="001B611A" w:rsidRDefault="0036107C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1A2509" w:rsidRDefault="0094064A" w:rsidP="0094064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  <w:t xml:space="preserve">Аукцион на право заключения договора купли-продажи </w:t>
      </w:r>
      <w:r w:rsidR="001A2509">
        <w:rPr>
          <w:rFonts w:ascii="Times New Roman" w:hAnsi="Times New Roman" w:cs="Times New Roman"/>
          <w:sz w:val="24"/>
          <w:szCs w:val="24"/>
        </w:rPr>
        <w:t>имущества</w:t>
      </w:r>
    </w:p>
    <w:p w:rsidR="001A2509" w:rsidRPr="001A2509" w:rsidRDefault="001A2509" w:rsidP="001A2509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10" w:type="dxa"/>
        <w:jc w:val="center"/>
        <w:tblInd w:w="-2265" w:type="dxa"/>
        <w:tblLook w:val="04A0"/>
      </w:tblPr>
      <w:tblGrid>
        <w:gridCol w:w="4676"/>
        <w:gridCol w:w="2105"/>
        <w:gridCol w:w="2217"/>
        <w:gridCol w:w="1212"/>
      </w:tblGrid>
      <w:tr w:rsidR="001A2509" w:rsidRPr="001A2509" w:rsidTr="004A76D0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</w:tr>
      <w:tr w:rsidR="001A2509" w:rsidRPr="001A2509" w:rsidTr="004A76D0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- Нежилое здание, год ввода в эксплуатацию 1987</w:t>
            </w:r>
          </w:p>
          <w:p w:rsidR="001A2509" w:rsidRPr="001A2509" w:rsidRDefault="001A2509" w:rsidP="004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Земельный участок из земель населенных пунктов, вид разрешенного использования: магазины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9" w:rsidRPr="001A2509" w:rsidRDefault="001A2509" w:rsidP="004A76D0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Нижегородская область, Гагинский район, с. </w:t>
            </w:r>
            <w:proofErr w:type="gramStart"/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Юрьево</w:t>
            </w:r>
            <w:proofErr w:type="gramEnd"/>
            <w:r w:rsidRPr="001A250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ул. Ленина, д. 9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52:49:0100006:533</w:t>
            </w: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52:49:0100006:1091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09" w:rsidRPr="001A2509" w:rsidRDefault="001A2509" w:rsidP="004A76D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9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</w:tbl>
    <w:p w:rsidR="001A2509" w:rsidRDefault="001A2509" w:rsidP="0094064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29EE" w:rsidRDefault="00BF7E81" w:rsidP="0094064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64A" w:rsidRPr="001B611A">
        <w:rPr>
          <w:rFonts w:ascii="Times New Roman" w:hAnsi="Times New Roman" w:cs="Times New Roman"/>
          <w:sz w:val="24"/>
          <w:szCs w:val="24"/>
        </w:rPr>
        <w:t xml:space="preserve">признать несостоявшимся, </w:t>
      </w:r>
      <w:r w:rsidR="000B29EE">
        <w:rPr>
          <w:rFonts w:ascii="Times New Roman" w:hAnsi="Times New Roman" w:cs="Times New Roman"/>
          <w:sz w:val="24"/>
          <w:szCs w:val="24"/>
        </w:rPr>
        <w:t>т.к. претендент Кондаков Иван Николаевич не признан участником аукциона.</w:t>
      </w:r>
      <w:r w:rsidR="00ED67AB">
        <w:rPr>
          <w:rFonts w:ascii="Times New Roman" w:hAnsi="Times New Roman" w:cs="Times New Roman"/>
          <w:sz w:val="24"/>
          <w:szCs w:val="24"/>
        </w:rPr>
        <w:t xml:space="preserve"> Другие претенденты отсутствуют.</w:t>
      </w:r>
    </w:p>
    <w:p w:rsidR="0036107C" w:rsidRDefault="0036107C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0B29EE" w:rsidRDefault="000B29EE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0B29EE" w:rsidRPr="001B611A" w:rsidRDefault="000B29EE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B704A0" w:rsidRPr="001B611A" w:rsidRDefault="00B704A0" w:rsidP="00B70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Председатель комиссии:                                ____________________ Е. Е. Волкова</w:t>
      </w:r>
    </w:p>
    <w:p w:rsidR="00B704A0" w:rsidRPr="001B611A" w:rsidRDefault="00B704A0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Заместитель председателя комиссии:           ____________________ А. И. Семиков</w:t>
      </w:r>
    </w:p>
    <w:p w:rsidR="00A955F6" w:rsidRPr="001B611A" w:rsidRDefault="00A955F6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Секретарь комиссии:                                      ____________________ О. А. Лямина</w:t>
      </w:r>
    </w:p>
    <w:p w:rsidR="00A955F6" w:rsidRPr="001B611A" w:rsidRDefault="00A955F6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Члены комиссии</w:t>
      </w:r>
      <w:r w:rsidR="001B611A" w:rsidRPr="001B611A">
        <w:rPr>
          <w:rFonts w:ascii="Times New Roman" w:hAnsi="Times New Roman" w:cs="Times New Roman"/>
          <w:sz w:val="24"/>
          <w:szCs w:val="24"/>
        </w:rPr>
        <w:t>: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 Т. В. Куликова</w:t>
      </w:r>
    </w:p>
    <w:p w:rsidR="00BF7E81" w:rsidRPr="001B611A" w:rsidRDefault="00BF7E81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AE3" w:rsidRPr="001B611A" w:rsidRDefault="00F55AE3" w:rsidP="00F55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B611A">
        <w:rPr>
          <w:rFonts w:ascii="Times New Roman" w:hAnsi="Times New Roman" w:cs="Times New Roman"/>
          <w:sz w:val="24"/>
          <w:szCs w:val="24"/>
        </w:rPr>
        <w:t xml:space="preserve">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____________________ </w:t>
      </w:r>
      <w:r w:rsidR="000A793E" w:rsidRPr="001B611A">
        <w:rPr>
          <w:rFonts w:ascii="Times New Roman" w:hAnsi="Times New Roman" w:cs="Times New Roman"/>
          <w:sz w:val="24"/>
          <w:szCs w:val="24"/>
        </w:rPr>
        <w:t>Д. С. Шальцин</w:t>
      </w:r>
    </w:p>
    <w:p w:rsidR="00BF7E81" w:rsidRDefault="00BF7E81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B611A">
        <w:rPr>
          <w:rFonts w:ascii="Times New Roman" w:hAnsi="Times New Roman" w:cs="Times New Roman"/>
          <w:sz w:val="24"/>
          <w:szCs w:val="24"/>
        </w:rPr>
        <w:t xml:space="preserve">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____________________ </w:t>
      </w:r>
      <w:r w:rsidR="003F75E0" w:rsidRPr="001B611A">
        <w:rPr>
          <w:rFonts w:ascii="Times New Roman" w:hAnsi="Times New Roman" w:cs="Times New Roman"/>
          <w:sz w:val="24"/>
          <w:szCs w:val="24"/>
        </w:rPr>
        <w:t>А. А. Дикушников</w:t>
      </w:r>
    </w:p>
    <w:p w:rsidR="00BF7E81" w:rsidRDefault="00BF7E81" w:rsidP="001B6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C0D" w:rsidRPr="001B611A" w:rsidRDefault="00E928AA" w:rsidP="001B6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B611A">
        <w:rPr>
          <w:rFonts w:ascii="Times New Roman" w:hAnsi="Times New Roman" w:cs="Times New Roman"/>
          <w:sz w:val="24"/>
          <w:szCs w:val="24"/>
        </w:rPr>
        <w:t xml:space="preserve">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1C7B" w:rsidRPr="001B611A">
        <w:rPr>
          <w:rFonts w:ascii="Times New Roman" w:hAnsi="Times New Roman" w:cs="Times New Roman"/>
          <w:sz w:val="24"/>
          <w:szCs w:val="24"/>
        </w:rPr>
        <w:t>_</w:t>
      </w:r>
      <w:r w:rsidRPr="001B611A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1B611A" w:rsidRPr="001B611A">
        <w:rPr>
          <w:rFonts w:ascii="Times New Roman" w:hAnsi="Times New Roman" w:cs="Times New Roman"/>
          <w:sz w:val="24"/>
          <w:szCs w:val="24"/>
        </w:rPr>
        <w:t>А. А. Клюжева</w:t>
      </w:r>
    </w:p>
    <w:sectPr w:rsidR="00BD3C0D" w:rsidRPr="001B611A" w:rsidSect="009465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0F3E"/>
    <w:multiLevelType w:val="hybridMultilevel"/>
    <w:tmpl w:val="C80A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C2E1F"/>
    <w:multiLevelType w:val="hybridMultilevel"/>
    <w:tmpl w:val="96EC3F9C"/>
    <w:lvl w:ilvl="0" w:tplc="6518B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595861"/>
    <w:multiLevelType w:val="hybridMultilevel"/>
    <w:tmpl w:val="4072E79E"/>
    <w:lvl w:ilvl="0" w:tplc="9EB27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65A6"/>
    <w:rsid w:val="0008359C"/>
    <w:rsid w:val="000A793E"/>
    <w:rsid w:val="000B29EE"/>
    <w:rsid w:val="000E560F"/>
    <w:rsid w:val="000F37AC"/>
    <w:rsid w:val="00181F74"/>
    <w:rsid w:val="00195AA2"/>
    <w:rsid w:val="001A2509"/>
    <w:rsid w:val="001B611A"/>
    <w:rsid w:val="001C4230"/>
    <w:rsid w:val="001C5411"/>
    <w:rsid w:val="001E1E3F"/>
    <w:rsid w:val="001F441E"/>
    <w:rsid w:val="002017D5"/>
    <w:rsid w:val="00207C49"/>
    <w:rsid w:val="00216922"/>
    <w:rsid w:val="002566CB"/>
    <w:rsid w:val="002C08F3"/>
    <w:rsid w:val="002E60C8"/>
    <w:rsid w:val="002F2E4A"/>
    <w:rsid w:val="00335640"/>
    <w:rsid w:val="00341104"/>
    <w:rsid w:val="0036107C"/>
    <w:rsid w:val="003B4A8D"/>
    <w:rsid w:val="003F75E0"/>
    <w:rsid w:val="00420FC5"/>
    <w:rsid w:val="00434D6D"/>
    <w:rsid w:val="00467675"/>
    <w:rsid w:val="004B6AAF"/>
    <w:rsid w:val="004D1C7B"/>
    <w:rsid w:val="004D779B"/>
    <w:rsid w:val="004F30B5"/>
    <w:rsid w:val="00511997"/>
    <w:rsid w:val="005702C2"/>
    <w:rsid w:val="00586C53"/>
    <w:rsid w:val="005A6144"/>
    <w:rsid w:val="005A66E4"/>
    <w:rsid w:val="005B2CEE"/>
    <w:rsid w:val="00686A9A"/>
    <w:rsid w:val="006A7FB3"/>
    <w:rsid w:val="006B7BD6"/>
    <w:rsid w:val="006E0050"/>
    <w:rsid w:val="007479AE"/>
    <w:rsid w:val="007950EC"/>
    <w:rsid w:val="007D7479"/>
    <w:rsid w:val="00851DE6"/>
    <w:rsid w:val="0088128A"/>
    <w:rsid w:val="008B659B"/>
    <w:rsid w:val="008D3367"/>
    <w:rsid w:val="008D3DB0"/>
    <w:rsid w:val="0094064A"/>
    <w:rsid w:val="009465A6"/>
    <w:rsid w:val="00A47D9F"/>
    <w:rsid w:val="00A826D7"/>
    <w:rsid w:val="00A8738C"/>
    <w:rsid w:val="00A955F6"/>
    <w:rsid w:val="00AF0A59"/>
    <w:rsid w:val="00B02987"/>
    <w:rsid w:val="00B142BA"/>
    <w:rsid w:val="00B14ACE"/>
    <w:rsid w:val="00B704A0"/>
    <w:rsid w:val="00B92AF6"/>
    <w:rsid w:val="00BA0603"/>
    <w:rsid w:val="00BB50A7"/>
    <w:rsid w:val="00BB5958"/>
    <w:rsid w:val="00BD1D8A"/>
    <w:rsid w:val="00BD3C0D"/>
    <w:rsid w:val="00BF5541"/>
    <w:rsid w:val="00BF7E81"/>
    <w:rsid w:val="00C05194"/>
    <w:rsid w:val="00C3771F"/>
    <w:rsid w:val="00C7683E"/>
    <w:rsid w:val="00C93861"/>
    <w:rsid w:val="00CF6545"/>
    <w:rsid w:val="00D31903"/>
    <w:rsid w:val="00D835D8"/>
    <w:rsid w:val="00DB07E2"/>
    <w:rsid w:val="00DB3A86"/>
    <w:rsid w:val="00DD288B"/>
    <w:rsid w:val="00DD55FA"/>
    <w:rsid w:val="00DE6AA1"/>
    <w:rsid w:val="00DF58E3"/>
    <w:rsid w:val="00E35005"/>
    <w:rsid w:val="00E414FC"/>
    <w:rsid w:val="00E66EEE"/>
    <w:rsid w:val="00E670C2"/>
    <w:rsid w:val="00E90FBC"/>
    <w:rsid w:val="00E928AA"/>
    <w:rsid w:val="00EB2E9B"/>
    <w:rsid w:val="00EB3DF4"/>
    <w:rsid w:val="00ED67AB"/>
    <w:rsid w:val="00F5019F"/>
    <w:rsid w:val="00F53C20"/>
    <w:rsid w:val="00F5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46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E414F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31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DB3A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B3A86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DB3A86"/>
    <w:pPr>
      <w:widowControl w:val="0"/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000000"/>
      <w:kern w:val="2"/>
      <w:sz w:val="28"/>
      <w:szCs w:val="20"/>
    </w:rPr>
  </w:style>
  <w:style w:type="paragraph" w:customStyle="1" w:styleId="ConsNormal">
    <w:name w:val="ConsNormal"/>
    <w:rsid w:val="00DB3A86"/>
    <w:pPr>
      <w:widowControl w:val="0"/>
      <w:suppressAutoHyphens/>
      <w:spacing w:after="0" w:line="240" w:lineRule="auto"/>
      <w:ind w:firstLine="720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paragraph" w:styleId="a8">
    <w:name w:val="No Spacing"/>
    <w:qFormat/>
    <w:rsid w:val="0088128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9">
    <w:name w:val="Основной текст_"/>
    <w:basedOn w:val="a0"/>
    <w:link w:val="1"/>
    <w:locked/>
    <w:rsid w:val="002E60C8"/>
    <w:rPr>
      <w:shd w:val="clear" w:color="auto" w:fill="FFFFFF"/>
    </w:rPr>
  </w:style>
  <w:style w:type="paragraph" w:customStyle="1" w:styleId="1">
    <w:name w:val="Основной текст1"/>
    <w:basedOn w:val="a"/>
    <w:link w:val="a9"/>
    <w:rsid w:val="002E60C8"/>
    <w:pPr>
      <w:widowControl w:val="0"/>
      <w:shd w:val="clear" w:color="auto" w:fill="FFFFFF"/>
      <w:spacing w:after="0" w:line="240" w:lineRule="auto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Гагинского района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84</cp:revision>
  <cp:lastPrinted>2026-05-20T09:59:00Z</cp:lastPrinted>
  <dcterms:created xsi:type="dcterms:W3CDTF">2018-11-29T11:44:00Z</dcterms:created>
  <dcterms:modified xsi:type="dcterms:W3CDTF">2026-05-20T10:24:00Z</dcterms:modified>
</cp:coreProperties>
</file>